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FC9E3" w14:textId="369F3339" w:rsidR="00E0734D" w:rsidRDefault="0032727E">
      <w:bookmarkStart w:id="0" w:name="_GoBack"/>
      <w:bookmarkEnd w:id="0"/>
      <w:r>
        <w:t>NEK 2018 2018-04-15</w:t>
      </w:r>
      <w:r w:rsidR="009E6284">
        <w:t xml:space="preserve"> Diskussionsgruppen Estetik och Media</w:t>
      </w:r>
    </w:p>
    <w:p w14:paraId="5A50CBED" w14:textId="77777777" w:rsidR="0032727E" w:rsidRDefault="0032727E"/>
    <w:p w14:paraId="68AC215B" w14:textId="77777777" w:rsidR="0032727E" w:rsidRDefault="0032727E">
      <w:r>
        <w:t>Hur sk</w:t>
      </w:r>
      <w:r w:rsidR="00037212">
        <w:t xml:space="preserve">ulle </w:t>
      </w:r>
      <w:r>
        <w:t>ämnet Estetiska uttryck kunna utformas?</w:t>
      </w:r>
    </w:p>
    <w:p w14:paraId="2E888D3B" w14:textId="77777777" w:rsidR="00037212" w:rsidRDefault="00037212">
      <w:r>
        <w:t>Ska det vara med en valbar inriktning eller ett mer allomfattande ämne. Man skulle kunna tänka sig att skolorna får möjlighet att utforma sina egna varianter och kombinationer. I själva skapandet bör eleverna ha en möjlighet att välja uttrycksform men vad det gäller att betrakta och förstå  bör det öppnas för andra uttryck också.</w:t>
      </w:r>
    </w:p>
    <w:p w14:paraId="479EDCDC" w14:textId="1431F064" w:rsidR="00037212" w:rsidRDefault="00037212">
      <w:r>
        <w:t>En variant är att man kopplar är att man kopplar ämnet till examensmålen på programmet och att de läser</w:t>
      </w:r>
      <w:r w:rsidR="009E6284">
        <w:t xml:space="preserve"> det klassvis. På en stor skola</w:t>
      </w:r>
      <w:r>
        <w:t xml:space="preserve"> med flera samhällsparalleller kan flera varianter erbjudas.</w:t>
      </w:r>
    </w:p>
    <w:p w14:paraId="348BC840" w14:textId="77777777" w:rsidR="0032727E" w:rsidRDefault="0032727E">
      <w:r>
        <w:t>Vi börjar med en definition av begreppet estetik. Ola Lindholm läser Skolverkets definition:</w:t>
      </w:r>
    </w:p>
    <w:p w14:paraId="718E2167" w14:textId="77777777" w:rsidR="0032727E" w:rsidRDefault="0032727E">
      <w:r>
        <w:t>”Estetik handlar om hur olika uttryck uppfattas av människans sinnen. Estetiken kan förstås som specifika konstformer likaväl som en del av kulturen, definierad som formerna för kommunikation, samexistens och gemensam förståelse mellan människor.”</w:t>
      </w:r>
    </w:p>
    <w:p w14:paraId="74A46AAB" w14:textId="77777777" w:rsidR="0032727E" w:rsidRDefault="0032727E">
      <w:r>
        <w:t>Aktörsperspektivet och Betraktarperspektivet tas upp.</w:t>
      </w:r>
    </w:p>
    <w:p w14:paraId="629D24DF" w14:textId="77777777" w:rsidR="00B11086" w:rsidRDefault="00B11086">
      <w:r>
        <w:t>Man skulle kunna ha kursen Estetisk kommunikation 1 som utgångspunkt. Beroende på skolansstorlek och de estetiska kurser som ges som valbara kurser.</w:t>
      </w:r>
    </w:p>
    <w:p w14:paraId="419C5781" w14:textId="77777777" w:rsidR="00B11086" w:rsidRDefault="00B11086">
      <w:r>
        <w:t>Hur fungerar det med behörighet? Ämnet hamnar antagligen under ”Vissa ämnen”.</w:t>
      </w:r>
    </w:p>
    <w:p w14:paraId="25D5B732" w14:textId="77777777" w:rsidR="002C0CF4" w:rsidRDefault="002C0CF4">
      <w:r>
        <w:t>Det bästa vore om man har en så öppen beskrivning och möjlighet för varje skola att kunna tolka och använda de estetiska lärare man har. Men det är naturligtvis viktigt att man har lärare med estetiska ämnen i sin legitimation.</w:t>
      </w:r>
      <w:r w:rsidR="001A0559">
        <w:t xml:space="preserve"> Om man säkerställer att begreppet konstarterna finns med i centralt innehåll så kan det bli givet att det är estetlärare som har behörighet.</w:t>
      </w:r>
      <w:r w:rsidR="0032446A">
        <w:t xml:space="preserve"> </w:t>
      </w:r>
    </w:p>
    <w:p w14:paraId="12E1D002" w14:textId="77777777" w:rsidR="002C0CF4" w:rsidRDefault="002C0CF4">
      <w:r>
        <w:t>Eleven utvecklar förmågan att….</w:t>
      </w:r>
    </w:p>
    <w:p w14:paraId="7BF5A434" w14:textId="77777777" w:rsidR="000A0CB3" w:rsidRDefault="000A0CB3">
      <w:r>
        <w:t xml:space="preserve">Hur mycket ska man trycka på sambandet mellan estetiska ämnen </w:t>
      </w:r>
      <w:r w:rsidR="001A0559">
        <w:t>och utvecklandet av kreativitet?</w:t>
      </w:r>
    </w:p>
    <w:p w14:paraId="19A96A09" w14:textId="77777777" w:rsidR="001A0559" w:rsidRDefault="001A0559">
      <w:r>
        <w:t>Begreppet kommunikation måste vara med i ämnesplanen.</w:t>
      </w:r>
    </w:p>
    <w:p w14:paraId="13559A96" w14:textId="77777777" w:rsidR="001A0559" w:rsidRDefault="001A0559">
      <w:r>
        <w:t>Ordet SKAPA kan vara det centrala.</w:t>
      </w:r>
    </w:p>
    <w:p w14:paraId="561832A0" w14:textId="77777777" w:rsidR="0032446A" w:rsidRDefault="0032446A">
      <w:r>
        <w:t>Förhoppningen är att varje gymnasieskola ska ha eller återupprätta sina estetiska institutioner, Många skolor har monterat ned sina bild, musik, dans och teatersalar vilket är en fruktansvärd nedmontering av kunskap och kulturellt kapital</w:t>
      </w:r>
    </w:p>
    <w:p w14:paraId="795AFE8F" w14:textId="77777777" w:rsidR="001A0559" w:rsidRDefault="001A0559">
      <w:r>
        <w:t>Viktigt att trycka på demokratiperspektivet. Alla måste få möjlighet att delta i det här samhället på samma nivå och ta del av och förstå samtidskulturen men också ha möjlighet att själva uttrycka sig med estetiska uttrycksmedel.</w:t>
      </w:r>
    </w:p>
    <w:p w14:paraId="32E4BD5E" w14:textId="77777777" w:rsidR="0032446A" w:rsidRDefault="0032446A"/>
    <w:p w14:paraId="0C419E16" w14:textId="77777777" w:rsidR="001A0559" w:rsidRDefault="001A0559">
      <w:r>
        <w:t>Vad vill vi inte ha?</w:t>
      </w:r>
    </w:p>
    <w:p w14:paraId="4C5A6ACA" w14:textId="77777777" w:rsidR="001A0559" w:rsidRDefault="001A0559">
      <w:r>
        <w:t>En rundvandring med olika stationer</w:t>
      </w:r>
      <w:r w:rsidR="00F204CE">
        <w:t>. D</w:t>
      </w:r>
      <w:r>
        <w:t>et måste bli någon form av kontinuitet och fördjupning.</w:t>
      </w:r>
    </w:p>
    <w:p w14:paraId="43BF9515" w14:textId="77777777" w:rsidR="0032446A" w:rsidRDefault="0032446A"/>
    <w:p w14:paraId="1F493558" w14:textId="77777777" w:rsidR="0032727E" w:rsidRDefault="0032727E"/>
    <w:sectPr w:rsidR="003272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hideSpellingErrors/>
  <w:hideGrammaticalError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27E"/>
    <w:rsid w:val="00037212"/>
    <w:rsid w:val="000A0CB3"/>
    <w:rsid w:val="001A0559"/>
    <w:rsid w:val="002C0CF4"/>
    <w:rsid w:val="0032446A"/>
    <w:rsid w:val="0032727E"/>
    <w:rsid w:val="00861D4C"/>
    <w:rsid w:val="00922D09"/>
    <w:rsid w:val="009E6284"/>
    <w:rsid w:val="00B11086"/>
    <w:rsid w:val="00E0734D"/>
    <w:rsid w:val="00F204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1BBEF"/>
  <w15:chartTrackingRefBased/>
  <w15:docId w15:val="{128B1B64-BF12-41CF-A096-43202B83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2046</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Holm</dc:creator>
  <cp:keywords/>
  <dc:description/>
  <cp:lastModifiedBy>Sverker Zadig</cp:lastModifiedBy>
  <cp:revision>2</cp:revision>
  <dcterms:created xsi:type="dcterms:W3CDTF">2018-04-24T14:47:00Z</dcterms:created>
  <dcterms:modified xsi:type="dcterms:W3CDTF">2018-04-24T14:47:00Z</dcterms:modified>
</cp:coreProperties>
</file>